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39" w:rsidRDefault="00D74A3A">
      <w:pPr>
        <w:numPr>
          <w:ilvl w:val="0"/>
          <w:numId w:val="2"/>
        </w:numPr>
      </w:pPr>
      <w:bookmarkStart w:id="0" w:name="_GoBack"/>
      <w:bookmarkEnd w:id="0"/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                        </w:t>
      </w:r>
    </w:p>
    <w:p w:rsidR="00514A39" w:rsidRDefault="00D74A3A">
      <w:pPr>
        <w:numPr>
          <w:ilvl w:val="0"/>
          <w:numId w:val="2"/>
        </w:numPr>
      </w:pPr>
      <w:r>
        <w:rPr>
          <w:rFonts w:cs="Times New Roman"/>
          <w:b/>
          <w:bCs/>
          <w:sz w:val="24"/>
          <w:szCs w:val="24"/>
        </w:rPr>
        <w:t xml:space="preserve">                                      PROCEDURA  ORGANIZACJI ZAJĘĆ REWALIDACYJNYCH  </w:t>
      </w:r>
      <w:r>
        <w:rPr>
          <w:rFonts w:cs="Times New Roman"/>
          <w:b/>
          <w:bCs/>
          <w:sz w:val="24"/>
          <w:szCs w:val="24"/>
        </w:rPr>
        <w:br/>
        <w:t xml:space="preserve">                                 W ZESPOLE SZKOLNO- PRZEDSZKOLNYM NR 1 W RADOMIU</w:t>
      </w:r>
      <w:r>
        <w:rPr>
          <w:rFonts w:cs="Times New Roman"/>
          <w:b/>
          <w:bCs/>
          <w:sz w:val="24"/>
          <w:szCs w:val="24"/>
        </w:rPr>
        <w:br/>
        <w:t xml:space="preserve">                                                                    OD 18 MAJA 2020 R.</w:t>
      </w:r>
      <w:r>
        <w:rPr>
          <w:rFonts w:cs="Times New Roman"/>
          <w:b/>
          <w:bCs/>
          <w:sz w:val="24"/>
          <w:szCs w:val="24"/>
        </w:rPr>
        <w:br/>
      </w:r>
    </w:p>
    <w:p w:rsidR="00514A39" w:rsidRDefault="00D74A3A">
      <w:pPr>
        <w:numPr>
          <w:ilvl w:val="0"/>
          <w:numId w:val="2"/>
        </w:numPr>
        <w:spacing w:after="143"/>
      </w:pPr>
      <w:r>
        <w:rPr>
          <w:rFonts w:cs="Times New Roman"/>
          <w:b/>
          <w:sz w:val="24"/>
          <w:szCs w:val="24"/>
        </w:rPr>
        <w:t xml:space="preserve">    I. PODSTAWA  PRAWNA</w:t>
      </w:r>
    </w:p>
    <w:p w:rsidR="00514A39" w:rsidRDefault="00D74A3A">
      <w:pPr>
        <w:numPr>
          <w:ilvl w:val="0"/>
          <w:numId w:val="2"/>
        </w:numPr>
        <w:spacing w:before="114" w:after="257"/>
      </w:pPr>
      <w:r>
        <w:rPr>
          <w:rFonts w:cs="Times New Roman"/>
          <w:sz w:val="24"/>
          <w:szCs w:val="24"/>
        </w:rPr>
        <w:t>1. Ustawa z dnia 14 grudnia 2016 roku – Prawo Oświatowe (Dz.U. z 2019 r. poz. 1148 ze zm.);</w:t>
      </w:r>
      <w:r>
        <w:rPr>
          <w:rFonts w:cs="Times New Roman"/>
          <w:sz w:val="24"/>
          <w:szCs w:val="24"/>
        </w:rPr>
        <w:br/>
        <w:t xml:space="preserve">2. Rozporządzenie Ministra Edukacji Narodowej z 11 marca 2020 r. w sprawie czasowego    ograniczenia funkcjonowania jednostek systemu oświaty w związku z zapobieganiem, przeciwdziałaniem i zwalczaniem COVID – 19 (Dz.U. z 2020 r. poz. 401 ze zm.); </w:t>
      </w:r>
      <w:r>
        <w:rPr>
          <w:rFonts w:cs="Times New Roman"/>
          <w:sz w:val="24"/>
          <w:szCs w:val="24"/>
        </w:rPr>
        <w:br/>
        <w:t xml:space="preserve">3. Rozporządzenie Ministra Edukacji Narodowej z 20 marca 2020 r. w sprawie szczegółowych rozwiązań w okresie czasowego ograniczenia funkcjonowania jednostek systemu oświaty w związku </w:t>
      </w:r>
      <w:r>
        <w:rPr>
          <w:rFonts w:cs="Times New Roman"/>
          <w:sz w:val="24"/>
          <w:szCs w:val="24"/>
        </w:rPr>
        <w:br/>
        <w:t>z zapobieganiem, przeciwdziałaniem i zwalczaniem COVID – 19 (Dz.U. z 2020 r. poz. 493);</w:t>
      </w:r>
      <w:r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4.  Rozporządzenie Rady Ministrów z 2 maja 202 r. w sprawie ustanowienia określonych ograniczeń, nakazów i zakazów w związku z wystąpieniem stanu epidemii (Dz. U. Z 2020 r. poz. 792);</w:t>
      </w:r>
      <w:r>
        <w:rPr>
          <w:rFonts w:cs="Times New Roman"/>
          <w:sz w:val="24"/>
          <w:szCs w:val="24"/>
        </w:rPr>
        <w:br/>
        <w:t>5. Wytyczne przeciwepidemiczne Głównego Inspektora Sanitarnego, Ministerstwa Zdrowia, Ministerstwa Edukacji Narodowej.</w:t>
      </w:r>
    </w:p>
    <w:p w:rsidR="00514A39" w:rsidRDefault="00D74A3A">
      <w:pPr>
        <w:pStyle w:val="Bezodstpw"/>
        <w:spacing w:before="228" w:after="228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II. INFORMACJE OGÓLNE</w:t>
      </w:r>
    </w:p>
    <w:p w:rsidR="00514A39" w:rsidRDefault="00D74A3A">
      <w:pPr>
        <w:spacing w:before="171" w:after="257"/>
        <w:rPr>
          <w:sz w:val="24"/>
          <w:szCs w:val="24"/>
        </w:rPr>
      </w:pPr>
      <w:r>
        <w:rPr>
          <w:sz w:val="24"/>
          <w:szCs w:val="24"/>
        </w:rPr>
        <w:t xml:space="preserve">1. Zajęcia rewalidacyjne organizowane są dla dzieci i uczniów posiadających orzeczenie o potrzebie kształcenia specjalnego, w uzgodnieniu z organem prowadzącym. </w:t>
      </w:r>
      <w:r>
        <w:rPr>
          <w:sz w:val="24"/>
          <w:szCs w:val="24"/>
        </w:rPr>
        <w:br/>
        <w:t>2. Uczestnictwo w zajęciach rewalidacyjnych na terenie placówki jest dobrowolne, za zgodą rodziców.</w:t>
      </w:r>
      <w:r>
        <w:rPr>
          <w:sz w:val="24"/>
          <w:szCs w:val="24"/>
        </w:rPr>
        <w:br/>
        <w:t>3. Przy organizacji zajęć rewalidacyjnych uwzględnia się potrzeby dzieci i uczniów, możliwości placówki oraz bezpieczne warunki ich realizacji.</w:t>
      </w:r>
    </w:p>
    <w:p w:rsidR="00514A39" w:rsidRDefault="00D74A3A">
      <w:pPr>
        <w:spacing w:before="114" w:after="314" w:line="240" w:lineRule="auto"/>
      </w:pPr>
      <w:r>
        <w:rPr>
          <w:rFonts w:cs="Times New Roman"/>
          <w:b/>
          <w:bCs/>
          <w:sz w:val="24"/>
          <w:szCs w:val="24"/>
        </w:rPr>
        <w:t xml:space="preserve">    III. WYMAGANIA W ZAKRESIE WARUNKÓW SANITARNYCH</w:t>
      </w:r>
      <w:r>
        <w:rPr>
          <w:rFonts w:cs="Times New Roman"/>
          <w:b/>
          <w:bCs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1. W zajęciach nie mogą uczestniczyć dzieci i młodzież oraz kadra pedagogiczna, którzy są objęci kwarantanną lub izolacją albo mają objawy choroby zakaźnej – oświadczenie rodziców, oświadczenie pracownika. </w:t>
      </w:r>
      <w:r>
        <w:rPr>
          <w:rFonts w:cs="Times New Roman"/>
          <w:sz w:val="24"/>
          <w:szCs w:val="24"/>
        </w:rPr>
        <w:br/>
      </w:r>
      <w:r>
        <w:rPr>
          <w:sz w:val="24"/>
          <w:szCs w:val="24"/>
        </w:rPr>
        <w:t xml:space="preserve">2. Dyrektor zapewnienia </w:t>
      </w:r>
      <w:r w:rsidR="00A34D64">
        <w:rPr>
          <w:sz w:val="24"/>
          <w:szCs w:val="24"/>
        </w:rPr>
        <w:t>pracownikom środki</w:t>
      </w:r>
      <w:r>
        <w:rPr>
          <w:sz w:val="24"/>
          <w:szCs w:val="24"/>
        </w:rPr>
        <w:t xml:space="preserve"> ochrony indywidualnej (maski, przyłbice, rękawiczki, fartuchy - w razie potrzeby) oraz instrukcje prawidłowego ich stosowania.</w:t>
      </w:r>
      <w:r>
        <w:rPr>
          <w:sz w:val="24"/>
          <w:szCs w:val="24"/>
        </w:rPr>
        <w:br/>
        <w:t>3. Promowanie w placówce zasad higieny i umożliwienie ich realizacji odbywa się poprzez:</w:t>
      </w:r>
      <w:r>
        <w:rPr>
          <w:sz w:val="24"/>
          <w:szCs w:val="24"/>
        </w:rPr>
        <w:br/>
        <w:t xml:space="preserve">    1) wspieranie i promowanie wśród kadry pedagogicznej i niepedagogicznej zasad:</w:t>
      </w:r>
      <w:r>
        <w:rPr>
          <w:sz w:val="24"/>
          <w:szCs w:val="24"/>
        </w:rPr>
        <w:br/>
        <w:t xml:space="preserve">         a) higieny rąk (mycie i dezynfekcja),</w:t>
      </w:r>
      <w:r>
        <w:rPr>
          <w:sz w:val="24"/>
          <w:szCs w:val="24"/>
        </w:rPr>
        <w:br/>
        <w:t xml:space="preserve">         b) higieny dróg oddechowych (</w:t>
      </w:r>
      <w:r>
        <w:rPr>
          <w:rFonts w:eastAsia="Arial Unicode MS"/>
          <w:sz w:val="24"/>
          <w:szCs w:val="24"/>
        </w:rPr>
        <w:t xml:space="preserve">podczas kaszlu i kichania należy zakryć usta i nos zgiętym </w:t>
      </w:r>
      <w:r>
        <w:rPr>
          <w:rFonts w:eastAsia="Arial Unicode MS"/>
          <w:sz w:val="24"/>
          <w:szCs w:val="24"/>
        </w:rPr>
        <w:br/>
        <w:t xml:space="preserve">              łokciem lub chusteczką, a następnie jak najszybciej wyrzucić chusteczkę do zamkniętego </w:t>
      </w:r>
      <w:r>
        <w:rPr>
          <w:rFonts w:eastAsia="Arial Unicode MS"/>
          <w:sz w:val="24"/>
          <w:szCs w:val="24"/>
        </w:rPr>
        <w:br/>
        <w:t xml:space="preserve">              kosza i umyć ręce),</w:t>
      </w:r>
      <w:r>
        <w:rPr>
          <w:rFonts w:eastAsia="Arial Unicode MS"/>
          <w:sz w:val="24"/>
          <w:szCs w:val="24"/>
        </w:rPr>
        <w:br/>
        <w:t xml:space="preserve">      2) </w:t>
      </w:r>
      <w:r>
        <w:rPr>
          <w:sz w:val="24"/>
          <w:szCs w:val="24"/>
        </w:rPr>
        <w:t xml:space="preserve">uwrażliwienie kadry na konieczność stosowania środków ochrony osobistej (np. rękawiczek, </w:t>
      </w:r>
      <w:r>
        <w:rPr>
          <w:sz w:val="24"/>
          <w:szCs w:val="24"/>
        </w:rPr>
        <w:br/>
        <w:t xml:space="preserve">          maseczek itp.) oraz mycia i dezynfekcji rąk, w tym szczególnie:</w:t>
      </w:r>
      <w:r>
        <w:rPr>
          <w:sz w:val="24"/>
          <w:szCs w:val="24"/>
        </w:rPr>
        <w:br/>
        <w:t xml:space="preserve">          a) przed i po kontakcie z dziećmi i młodzieżą, </w:t>
      </w:r>
      <w:r>
        <w:rPr>
          <w:sz w:val="24"/>
          <w:szCs w:val="24"/>
        </w:rPr>
        <w:br/>
        <w:t xml:space="preserve">          b) po kontakcie z zanieczyszczonymi powierzchniami lub sprzętem,</w:t>
      </w:r>
      <w:r>
        <w:rPr>
          <w:sz w:val="24"/>
          <w:szCs w:val="24"/>
        </w:rPr>
        <w:br/>
        <w:t xml:space="preserve">          c) po usunięciu środków ochrony osobistej,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     3) ograniczenie  noszenia biżuterii w jednostce – na rękach poniżej łokcia nie można nosić </w:t>
      </w:r>
      <w:r>
        <w:rPr>
          <w:sz w:val="24"/>
          <w:szCs w:val="24"/>
        </w:rPr>
        <w:br/>
      </w:r>
      <w:r w:rsidR="00A34D64">
        <w:rPr>
          <w:sz w:val="24"/>
          <w:szCs w:val="24"/>
        </w:rPr>
        <w:t xml:space="preserve">          </w:t>
      </w:r>
      <w:r>
        <w:rPr>
          <w:sz w:val="24"/>
          <w:szCs w:val="24"/>
        </w:rPr>
        <w:t>pierścionków, zegarków, bransoletek, gdyż utrudniają one prawidłowe umycie, dezynfekcję rąk,</w:t>
      </w:r>
      <w:r>
        <w:rPr>
          <w:sz w:val="24"/>
          <w:szCs w:val="24"/>
        </w:rPr>
        <w:br/>
        <w:t xml:space="preserve">      4) zapewnienie środków czystości (mydło, ręczniki papierowe) oraz przy wejściu i w każdym  </w:t>
      </w:r>
      <w:r>
        <w:rPr>
          <w:sz w:val="24"/>
          <w:szCs w:val="24"/>
        </w:rPr>
        <w:br/>
        <w:t xml:space="preserve">          pomieszczeniu wspólnego użytku środków do dezynfekcji,</w:t>
      </w:r>
      <w:r>
        <w:rPr>
          <w:sz w:val="24"/>
          <w:szCs w:val="24"/>
        </w:rPr>
        <w:br/>
        <w:t xml:space="preserve">      5) przy czynnościach pielęgnacyjnych w stosunku do dzieci i młodzieży używanie odpowiednich  </w:t>
      </w:r>
      <w:r>
        <w:rPr>
          <w:sz w:val="24"/>
          <w:szCs w:val="24"/>
        </w:rPr>
        <w:br/>
        <w:t xml:space="preserve">          środków oc</w:t>
      </w:r>
      <w:r w:rsidR="00A34D64">
        <w:rPr>
          <w:sz w:val="24"/>
          <w:szCs w:val="24"/>
        </w:rPr>
        <w:t>hrony indywidualnej.</w:t>
      </w:r>
      <w:r w:rsidR="00A34D64">
        <w:rPr>
          <w:sz w:val="24"/>
          <w:szCs w:val="24"/>
        </w:rPr>
        <w:br/>
        <w:t>4. Zapew</w:t>
      </w:r>
      <w:r>
        <w:rPr>
          <w:sz w:val="24"/>
          <w:szCs w:val="24"/>
        </w:rPr>
        <w:t>nia się w łazienkach odpowiednią liczbę specjalnie zamykanych i opisanych koszy, wyłożonych workiem foliowym na zużyte środki ochrony indywidualnej.</w:t>
      </w:r>
      <w:r>
        <w:rPr>
          <w:sz w:val="24"/>
          <w:szCs w:val="24"/>
        </w:rPr>
        <w:br/>
        <w:t>5. Wprowadza się całkowity zakaz korzystania z telefonów podczas zajęć.</w:t>
      </w:r>
      <w:r>
        <w:rPr>
          <w:sz w:val="24"/>
          <w:szCs w:val="24"/>
        </w:rPr>
        <w:br/>
        <w:t>6. Dzieci i młodzieży, w sposób dostosowany do ich możliwości psychofizycznych, oraz kadra informowane są o ryzyku, jakie niesie ze sobą nieprzestrzeganie zasad higieny, a także o zaleceniach Głównego Inspektora Sanitarnego w powyższym zakresie.</w:t>
      </w:r>
      <w:r>
        <w:rPr>
          <w:sz w:val="24"/>
          <w:szCs w:val="24"/>
        </w:rPr>
        <w:br/>
        <w:t>7</w:t>
      </w:r>
      <w:r w:rsidR="00A34D64">
        <w:rPr>
          <w:sz w:val="24"/>
          <w:szCs w:val="24"/>
        </w:rPr>
        <w:t>. Pomieszczenia należy często</w:t>
      </w:r>
      <w:r>
        <w:rPr>
          <w:sz w:val="24"/>
          <w:szCs w:val="24"/>
        </w:rPr>
        <w:t xml:space="preserve"> wietrzyć – co godzinę lub w przerwie między zajęciami.</w:t>
      </w:r>
      <w:r>
        <w:rPr>
          <w:sz w:val="24"/>
          <w:szCs w:val="24"/>
        </w:rPr>
        <w:br/>
        <w:t>8. Regularnie będ</w:t>
      </w:r>
      <w:r w:rsidR="00A34D64">
        <w:rPr>
          <w:sz w:val="24"/>
          <w:szCs w:val="24"/>
        </w:rPr>
        <w:t>ą dezynfekowane</w:t>
      </w:r>
      <w:r>
        <w:rPr>
          <w:sz w:val="24"/>
          <w:szCs w:val="24"/>
        </w:rPr>
        <w:t xml:space="preserve"> powierz</w:t>
      </w:r>
      <w:r w:rsidR="00A34D64">
        <w:rPr>
          <w:sz w:val="24"/>
          <w:szCs w:val="24"/>
        </w:rPr>
        <w:t>chnie użytkowe</w:t>
      </w:r>
      <w:r>
        <w:rPr>
          <w:sz w:val="24"/>
          <w:szCs w:val="24"/>
        </w:rPr>
        <w:t xml:space="preserve"> i wyposażenie wykorzystywane do zajęć. W szczególności ważne jest:</w:t>
      </w:r>
      <w:r>
        <w:rPr>
          <w:sz w:val="24"/>
          <w:szCs w:val="24"/>
        </w:rPr>
        <w:br/>
        <w:t xml:space="preserve">    1) regularne czyszczenie powierzchni wspólnych, np.: klamek drzwi wejściowych, poręczy,    </w:t>
      </w:r>
      <w:r>
        <w:rPr>
          <w:sz w:val="24"/>
          <w:szCs w:val="24"/>
        </w:rPr>
        <w:br/>
        <w:t xml:space="preserve">         blatów, oparć krzeseł, sprzętu do rehabilitacji,</w:t>
      </w:r>
      <w:r>
        <w:rPr>
          <w:sz w:val="24"/>
          <w:szCs w:val="24"/>
        </w:rPr>
        <w:br/>
        <w:t xml:space="preserve">    2) dezynfekowanie powierzchni dotykowych, np.: biurek i stolików/ławek, klawiatur i myszek, </w:t>
      </w:r>
      <w:r>
        <w:rPr>
          <w:sz w:val="24"/>
          <w:szCs w:val="24"/>
        </w:rPr>
        <w:br/>
        <w:t xml:space="preserve">        włączników świateł,</w:t>
      </w:r>
      <w:r>
        <w:rPr>
          <w:sz w:val="24"/>
          <w:szCs w:val="24"/>
        </w:rPr>
        <w:br/>
        <w:t xml:space="preserve">    3) w szczególności po zakończeniu zajęć przez uczestnika lub grupę uczestników i przed   </w:t>
      </w:r>
      <w:r>
        <w:rPr>
          <w:sz w:val="24"/>
          <w:szCs w:val="24"/>
        </w:rPr>
        <w:br/>
        <w:t xml:space="preserve">         rozpoczęciem zajęć przez kolejnego uczestnika lub drugą grupę uczestników.</w:t>
      </w:r>
    </w:p>
    <w:p w:rsidR="00514A39" w:rsidRDefault="00D74A3A">
      <w:pPr>
        <w:spacing w:before="228" w:after="314" w:line="240" w:lineRule="auto"/>
      </w:pPr>
      <w:r>
        <w:rPr>
          <w:b/>
          <w:bCs/>
          <w:sz w:val="24"/>
          <w:szCs w:val="24"/>
        </w:rPr>
        <w:t xml:space="preserve">     IV. POSTĘPOWANIE W PRZYPADKU PODEJRZENIA ZAKAŻENIA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1. W przypadku stwierdzenia podejrzenia zarażenia się wirusem przez uczestnika zajęć niezwłocznie organizuje się odizolowanie w odrębnym pomieszczeniu tej osoby od innych osób przebywających </w:t>
      </w:r>
      <w:r>
        <w:rPr>
          <w:sz w:val="24"/>
          <w:szCs w:val="24"/>
        </w:rPr>
        <w:br/>
        <w:t>w placówce. Następnie należy zawiadomić rodzinę bądź osoby wskazane do kontaktu o zaistniałej sytuacji oraz skontaktować się telefonicznie z powiatową/wojewódzką stacją sanitarno-epidemiologiczną w celu uzyskania decyzji co do dalszego postępowania zgodnie z procedurą ogólną.</w:t>
      </w:r>
      <w:r>
        <w:rPr>
          <w:sz w:val="24"/>
          <w:szCs w:val="24"/>
        </w:rPr>
        <w:br/>
        <w:t xml:space="preserve">2. W przypadku wystąpienia niepokojących objawów pracownicy powinni pozostać w domu </w:t>
      </w:r>
      <w:r w:rsidR="00A34D64">
        <w:rPr>
          <w:sz w:val="24"/>
          <w:szCs w:val="24"/>
        </w:rPr>
        <w:br/>
      </w:r>
      <w:r>
        <w:rPr>
          <w:sz w:val="24"/>
          <w:szCs w:val="24"/>
        </w:rPr>
        <w:t>i skontaktować się telefonicznie ze stacją sanitarno-epidemiologiczną, oddziałem zakaźnym, a w razie pogarszania się stanu zdrowia zadzwonić pod numer 999 lub 112 i poinformować, że mogą być zakażeni koronawirusem.</w:t>
      </w:r>
      <w:r>
        <w:rPr>
          <w:sz w:val="24"/>
          <w:szCs w:val="24"/>
        </w:rPr>
        <w:br/>
        <w:t xml:space="preserve">3. Bieżące informacje Głównego Inspektora Sanitarnego i Ministra Zdrowia dostępne na stronach </w:t>
      </w:r>
      <w:hyperlink r:id="rId5">
        <w:r>
          <w:rPr>
            <w:rStyle w:val="czeinternetowe"/>
            <w:color w:val="auto"/>
            <w:sz w:val="24"/>
            <w:szCs w:val="24"/>
            <w:u w:val="none"/>
          </w:rPr>
          <w:t>https://gis.gov.pl/</w:t>
        </w:r>
      </w:hyperlink>
      <w:r>
        <w:rPr>
          <w:sz w:val="24"/>
          <w:szCs w:val="24"/>
        </w:rPr>
        <w:t xml:space="preserve"> lub </w:t>
      </w:r>
      <w:hyperlink r:id="rId6" w:history="1">
        <w:r w:rsidR="0060057A" w:rsidRPr="00FE1A61">
          <w:rPr>
            <w:rStyle w:val="Hipercze"/>
            <w:sz w:val="24"/>
            <w:szCs w:val="24"/>
          </w:rPr>
          <w:t>https://www.gov.pl/web/koronawirus/</w:t>
        </w:r>
      </w:hyperlink>
      <w:r w:rsidR="006005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także obowiązujące przepisy prawa należy śledzić i stosować. </w:t>
      </w:r>
      <w:r>
        <w:rPr>
          <w:sz w:val="24"/>
          <w:szCs w:val="24"/>
        </w:rPr>
        <w:br/>
        <w:t>4. W przypadku wystąpienia u nauczyciela wykonującego swoje zadania na stanowisku pracy niepokojących objawów sugerujących zakażenie koronawirusem należy</w:t>
      </w:r>
      <w:r w:rsidR="0060057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1)  niezwłocznie odsunąć go od pracy i odesłać transportem indywidualnym do domu (transport </w:t>
      </w:r>
      <w:r>
        <w:rPr>
          <w:sz w:val="24"/>
          <w:szCs w:val="24"/>
        </w:rPr>
        <w:br/>
        <w:t xml:space="preserve">          własny lub sanitarny); </w:t>
      </w:r>
      <w:r>
        <w:rPr>
          <w:sz w:val="24"/>
          <w:szCs w:val="24"/>
        </w:rPr>
        <w:br/>
        <w:t xml:space="preserve">     2) wstrzymać przyjmowanie dzieci oraz </w:t>
      </w:r>
      <w:r>
        <w:rPr>
          <w:sz w:val="24"/>
          <w:szCs w:val="24"/>
        </w:rPr>
        <w:br/>
        <w:t xml:space="preserve">     3) powiadomić właściwą miejscowo powiatową stację sanitarno-epidemiologiczną i stosować się </w:t>
      </w:r>
      <w:r>
        <w:rPr>
          <w:sz w:val="24"/>
          <w:szCs w:val="24"/>
        </w:rPr>
        <w:br/>
        <w:t xml:space="preserve">         ściśle do wydawanych instrukcji i poleceń.</w:t>
      </w:r>
      <w:r>
        <w:rPr>
          <w:sz w:val="24"/>
          <w:szCs w:val="24"/>
        </w:rPr>
        <w:br/>
        <w:t>5. Pracownik powinien oczekiwać na transport w wyznaczonym pomieszczeniu, w którym jest możliwe czasowe odizolowanie go od innych osób. Jeśli nie ma takiego pomieszczenia, wydziela się obszar, w którym ta osoba będzie odseparowana od innych w odległości min. 2 m z każdej strony.</w:t>
      </w:r>
      <w:r>
        <w:rPr>
          <w:sz w:val="24"/>
          <w:szCs w:val="24"/>
        </w:rPr>
        <w:br/>
        <w:t xml:space="preserve">6. Po ustaleniu  obszaru, w którym poruszał się i przebywał pracownik, przeprowadza się rutynowe sprzątanie, zgodnie z procedurami zakładowymi oraz dezynfekcję powierzchni dotykowych (klamki, poręcze, uchwyty). </w:t>
      </w:r>
      <w:r>
        <w:rPr>
          <w:sz w:val="24"/>
          <w:szCs w:val="24"/>
        </w:rPr>
        <w:br/>
      </w:r>
      <w:r>
        <w:rPr>
          <w:rFonts w:cs="Times New Roman"/>
          <w:sz w:val="24"/>
          <w:szCs w:val="24"/>
        </w:rPr>
        <w:lastRenderedPageBreak/>
        <w:t>7. Należy stosować się do zaleceń państwowego powiatowego inspektora sanitarnego przy ustalaniu, czy należy wdrożyć dodatkowe procedury, biorąc pod uwagę zaistniały przypadek.</w:t>
      </w:r>
    </w:p>
    <w:p w:rsidR="00514A39" w:rsidRDefault="00D74A3A">
      <w:pPr>
        <w:tabs>
          <w:tab w:val="left" w:pos="3440"/>
        </w:tabs>
        <w:spacing w:before="114" w:after="314" w:line="240" w:lineRule="auto"/>
      </w:pPr>
      <w:r>
        <w:rPr>
          <w:rFonts w:cs="Times New Roman"/>
          <w:b/>
          <w:bCs/>
          <w:sz w:val="24"/>
          <w:szCs w:val="24"/>
        </w:rPr>
        <w:t xml:space="preserve">     V. ZASADY ORGANIZACYJNE W PLACÓWCE</w:t>
      </w:r>
      <w:r>
        <w:rPr>
          <w:rFonts w:cs="Times New Roman"/>
          <w:b/>
          <w:bCs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  <w:t>1. Na teren jednostki nie mają wstępu osoby, których obecność nie jest konieczna do zapewnienia realizacji zajęć.</w:t>
      </w:r>
      <w:r>
        <w:rPr>
          <w:rFonts w:cs="Times New Roman"/>
          <w:sz w:val="24"/>
          <w:szCs w:val="24"/>
        </w:rPr>
        <w:br/>
      </w:r>
      <w:r>
        <w:rPr>
          <w:sz w:val="24"/>
          <w:szCs w:val="24"/>
        </w:rPr>
        <w:t xml:space="preserve">2. W razie stwierdzenia przez rodziców/opiekunów niepokojących objawów wskazujących na wystąpienie choroby zakaźnej wskazane jest pozostawienie dziecka w domu i skorzystanie </w:t>
      </w:r>
      <w:r>
        <w:rPr>
          <w:sz w:val="24"/>
          <w:szCs w:val="24"/>
        </w:rPr>
        <w:br/>
        <w:t>z teleporady medycznej.</w:t>
      </w:r>
      <w:r>
        <w:rPr>
          <w:sz w:val="24"/>
          <w:szCs w:val="24"/>
        </w:rPr>
        <w:br/>
        <w:t>3. W zajęciach nie mogą uczestniczyć osoby, które w ciągu ostatnich 14 dni miały kontakt z osobą chorą z powodu infekcji wywołanej koronawirusem lub podejrzaną o zakażenie.</w:t>
      </w:r>
      <w:r>
        <w:rPr>
          <w:sz w:val="24"/>
          <w:szCs w:val="24"/>
        </w:rPr>
        <w:br/>
        <w:t xml:space="preserve">4. Pomiar temperatury ciała u dzieci i młodzieży oraz kadry pedagogicznej i niepedagogicznej możliwy jedynie po uprzednim uzyskaniu </w:t>
      </w:r>
      <w:r w:rsidR="0060057A">
        <w:rPr>
          <w:sz w:val="24"/>
          <w:szCs w:val="24"/>
        </w:rPr>
        <w:t>rodziców/pracowników</w:t>
      </w:r>
      <w:r>
        <w:rPr>
          <w:sz w:val="24"/>
          <w:szCs w:val="24"/>
        </w:rPr>
        <w:t xml:space="preserve"> zgody.</w:t>
      </w:r>
      <w:r>
        <w:rPr>
          <w:sz w:val="24"/>
          <w:szCs w:val="24"/>
        </w:rPr>
        <w:br/>
        <w:t>5. Wymagane jest dezynfekowanie rąk przed wejściem na teren placówki.</w:t>
      </w:r>
      <w:r>
        <w:rPr>
          <w:sz w:val="24"/>
          <w:szCs w:val="24"/>
        </w:rPr>
        <w:br/>
        <w:t>6. Szybka ścieżka komunikacji z rodzicami dzieci i młodzieży w przypadku ich złego samopoczucia polega na po</w:t>
      </w:r>
      <w:r w:rsidR="0060057A">
        <w:rPr>
          <w:sz w:val="24"/>
          <w:szCs w:val="24"/>
        </w:rPr>
        <w:t>daniu przez rodziców/opiekunów co najmniej 2</w:t>
      </w:r>
      <w:r>
        <w:rPr>
          <w:sz w:val="24"/>
          <w:szCs w:val="24"/>
        </w:rPr>
        <w:t xml:space="preserve"> numerów telefonicznyc</w:t>
      </w:r>
      <w:r w:rsidR="0060057A">
        <w:rPr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7. Należy ś</w:t>
      </w:r>
      <w:r>
        <w:rPr>
          <w:rFonts w:cs="Times New Roman"/>
          <w:sz w:val="24"/>
          <w:szCs w:val="24"/>
        </w:rPr>
        <w:t xml:space="preserve">ledzić informacje umieszczane na stronach internetowych Głównego Inspektoratu Sanitarnego i Ministerstwa Zdrowia, wytyczne i zalecenia w zakresie koronawirusa (SARS-CoV-2), </w:t>
      </w:r>
      <w:r>
        <w:rPr>
          <w:rFonts w:cs="Times New Roman"/>
          <w:sz w:val="24"/>
          <w:szCs w:val="24"/>
        </w:rPr>
        <w:br/>
        <w:t>w tym zasad bezpiecznego postępowania.</w:t>
      </w:r>
    </w:p>
    <w:p w:rsidR="00514A39" w:rsidRDefault="00D74A3A">
      <w:pPr>
        <w:spacing w:before="57" w:after="257" w:line="240" w:lineRule="auto"/>
      </w:pPr>
      <w:r>
        <w:rPr>
          <w:rFonts w:cs="Times New Roman"/>
          <w:b/>
          <w:bCs/>
          <w:sz w:val="24"/>
          <w:szCs w:val="24"/>
        </w:rPr>
        <w:t xml:space="preserve">     VI. PROWADZENIE ZAJĘĆ REWALIDACYJNYCH</w:t>
      </w:r>
      <w:r>
        <w:rPr>
          <w:rFonts w:cs="Times New Roman"/>
          <w:b/>
          <w:bCs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1. W placówce ustala się liczbę chętnych do uczestniczenia w </w:t>
      </w:r>
      <w:r w:rsidR="0060057A">
        <w:rPr>
          <w:sz w:val="24"/>
          <w:szCs w:val="24"/>
        </w:rPr>
        <w:t xml:space="preserve">stacjonarnych </w:t>
      </w:r>
      <w:r>
        <w:rPr>
          <w:sz w:val="24"/>
          <w:szCs w:val="24"/>
        </w:rPr>
        <w:t>zajęcia</w:t>
      </w:r>
      <w:r w:rsidR="0060057A">
        <w:rPr>
          <w:sz w:val="24"/>
          <w:szCs w:val="24"/>
        </w:rPr>
        <w:t>ch rewalidacyjnych</w:t>
      </w:r>
      <w:r>
        <w:rPr>
          <w:sz w:val="24"/>
          <w:szCs w:val="24"/>
        </w:rPr>
        <w:t xml:space="preserve"> w celu opracowania optymalnego sposobu organizacji pracy – harmonogramu zajęć.</w:t>
      </w:r>
      <w:r>
        <w:rPr>
          <w:sz w:val="24"/>
          <w:szCs w:val="24"/>
        </w:rPr>
        <w:br/>
        <w:t>2. Zajęcia odbywają się w salach dostosowanych do potrzeb psychofizycznych dziecka lub ucznia, pojedynczo z nauczycielem. Wyjątkowo, na prośbę rodzica/opiekuna mogą być zorganizowane zajęcia dla dwójki dzieci z jednej rodziny.</w:t>
      </w:r>
      <w:r>
        <w:rPr>
          <w:sz w:val="24"/>
          <w:szCs w:val="24"/>
        </w:rPr>
        <w:br/>
        <w:t>3. Zaleca się częste mycie rąk (wodą z mydłem) lub dezynfekowanie ich preparatami na bazie alkoholu (min. 60%).</w:t>
      </w:r>
      <w:r>
        <w:rPr>
          <w:sz w:val="24"/>
          <w:szCs w:val="24"/>
        </w:rPr>
        <w:br/>
        <w:t>4. Regularnie myje się  lub dez</w:t>
      </w:r>
      <w:r w:rsidR="0060057A">
        <w:rPr>
          <w:sz w:val="24"/>
          <w:szCs w:val="24"/>
        </w:rPr>
        <w:t>ynfekuje</w:t>
      </w:r>
      <w:r>
        <w:rPr>
          <w:sz w:val="24"/>
          <w:szCs w:val="24"/>
        </w:rPr>
        <w:t xml:space="preserve"> biurka, stoły, klamki, włączniki światła, poręcze – muszą być one regularnie przecierane z użyciem wody i detergentu lub środka dezynfekcyjnego (najlepiej po każdych zajęciach i przy zmianie uczestników).</w:t>
      </w:r>
      <w:r>
        <w:rPr>
          <w:sz w:val="24"/>
          <w:szCs w:val="24"/>
        </w:rPr>
        <w:br/>
        <w:t>5. Nauczyciele przypominają dzieciom i młodzieży o unikaniu dotykania oczu, nosa i ust oraz o innych zasadach higienicznych. Sami prezentują postawy do naśladowania, dbają o zachowanie odpowiedniego dystansu społecznego, przy uwzględnieniu potrzeb dzieci i młodzieży.</w:t>
      </w:r>
      <w:r>
        <w:rPr>
          <w:sz w:val="24"/>
          <w:szCs w:val="24"/>
        </w:rPr>
        <w:br/>
        <w:t xml:space="preserve">6. Wietrzenie sali, w której przebywają dzieci, odbywa się przynajmniej raz na godzinę. </w:t>
      </w:r>
      <w:r>
        <w:rPr>
          <w:sz w:val="24"/>
          <w:szCs w:val="24"/>
        </w:rPr>
        <w:br/>
        <w:t>7. W przypadku braku możliwości zorganizowania zajęć w sposób ograniczający ryzyko, należy kontynuować pracę z dziećmi lub uczniami z wykorzystaniem metod i technik kształcenia na odległość.</w:t>
      </w:r>
    </w:p>
    <w:p w:rsidR="00514A39" w:rsidRDefault="00D74A3A">
      <w:r>
        <w:rPr>
          <w:b/>
          <w:bCs/>
          <w:sz w:val="24"/>
          <w:szCs w:val="24"/>
        </w:rPr>
        <w:t>VII. POSTANOWIENIA KOŃCOWE</w:t>
      </w:r>
      <w:r>
        <w:rPr>
          <w:sz w:val="24"/>
          <w:szCs w:val="24"/>
        </w:rPr>
        <w:br/>
        <w:t>1. Do przestrzegania postanowień niniejszej procedury zobowiązani są wszyscy pr</w:t>
      </w:r>
      <w:r w:rsidR="00F72CC0">
        <w:rPr>
          <w:sz w:val="24"/>
          <w:szCs w:val="24"/>
        </w:rPr>
        <w:t>acownicy.</w:t>
      </w:r>
      <w:r w:rsidR="00F72CC0">
        <w:rPr>
          <w:sz w:val="24"/>
          <w:szCs w:val="24"/>
        </w:rPr>
        <w:br/>
        <w:t>2. Rodzice zapoznają się</w:t>
      </w:r>
      <w:r>
        <w:rPr>
          <w:sz w:val="24"/>
          <w:szCs w:val="24"/>
        </w:rPr>
        <w:t xml:space="preserve"> z zasadami wprowadzonymi w związku z prowadzaniem zajęć rewalidacyjnych w okresie pandemii.</w:t>
      </w:r>
      <w:r>
        <w:rPr>
          <w:sz w:val="24"/>
          <w:szCs w:val="24"/>
        </w:rPr>
        <w:br/>
        <w:t>3. Za wdrożenie i nadzór nad stosowaniem procedury odpowiada dyrektor Zespołu.</w:t>
      </w:r>
    </w:p>
    <w:p w:rsidR="00514A39" w:rsidRDefault="00514A39">
      <w:pPr>
        <w:rPr>
          <w:sz w:val="24"/>
          <w:szCs w:val="24"/>
        </w:rPr>
      </w:pPr>
    </w:p>
    <w:p w:rsidR="00514A39" w:rsidRDefault="00D37969" w:rsidP="00D37969">
      <w:pPr>
        <w:rPr>
          <w:rFonts w:ascii="Calibri" w:hAnsi="Calibri"/>
        </w:rPr>
      </w:pPr>
      <w:r>
        <w:rPr>
          <w:sz w:val="24"/>
          <w:szCs w:val="24"/>
        </w:rPr>
        <w:lastRenderedPageBreak/>
        <w:t xml:space="preserve">…………………………………………………………..                                                                         </w:t>
      </w:r>
      <w:r>
        <w:rPr>
          <w:rFonts w:ascii="Calibri" w:hAnsi="Calibri"/>
        </w:rPr>
        <w:t>Załącznik 1</w:t>
      </w:r>
      <w:r>
        <w:rPr>
          <w:sz w:val="24"/>
          <w:szCs w:val="24"/>
        </w:rPr>
        <w:br/>
      </w:r>
      <w:r w:rsidR="00D74A3A">
        <w:rPr>
          <w:rFonts w:ascii="Calibri" w:hAnsi="Calibri"/>
        </w:rPr>
        <w:t xml:space="preserve"> </w:t>
      </w:r>
      <w:r w:rsidRPr="00467C03">
        <w:rPr>
          <w:rFonts w:ascii="Calibri" w:hAnsi="Calibri"/>
          <w:i/>
          <w:sz w:val="20"/>
          <w:szCs w:val="20"/>
        </w:rPr>
        <w:t>Imię i nazwisko  DZIECKA</w:t>
      </w:r>
      <w:r w:rsidR="008F5FD4" w:rsidRPr="00467C03">
        <w:rPr>
          <w:rFonts w:ascii="Calibri" w:hAnsi="Calibri"/>
          <w:i/>
          <w:sz w:val="20"/>
          <w:szCs w:val="20"/>
        </w:rPr>
        <w:t>, oddział/klasa</w:t>
      </w:r>
      <w:r w:rsidR="00D74A3A" w:rsidRPr="00467C03">
        <w:rPr>
          <w:rFonts w:ascii="Calibri" w:hAnsi="Calibri"/>
          <w:i/>
          <w:sz w:val="18"/>
          <w:szCs w:val="18"/>
        </w:rPr>
        <w:t xml:space="preserve"> </w:t>
      </w:r>
      <w:r w:rsidR="00D74A3A" w:rsidRPr="00D37969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 </w:t>
      </w:r>
    </w:p>
    <w:p w:rsidR="00514A39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</w:t>
      </w:r>
    </w:p>
    <w:p w:rsidR="00514A39" w:rsidRDefault="00D37969">
      <w:pPr>
        <w:pStyle w:val="punkty"/>
        <w:tabs>
          <w:tab w:val="left" w:pos="284"/>
        </w:tabs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Imię i nazwisko RODZICA</w:t>
      </w:r>
      <w:r w:rsidR="00D74A3A">
        <w:rPr>
          <w:rFonts w:ascii="Calibri" w:hAnsi="Calibri"/>
          <w:i/>
          <w:iCs/>
          <w:sz w:val="20"/>
          <w:szCs w:val="20"/>
        </w:rPr>
        <w:t>(Opiekuna prawnego)</w:t>
      </w:r>
    </w:p>
    <w:p w:rsidR="00514A39" w:rsidRDefault="00514A39">
      <w:pPr>
        <w:pStyle w:val="punkty"/>
        <w:tabs>
          <w:tab w:val="left" w:pos="284"/>
        </w:tabs>
        <w:rPr>
          <w:rFonts w:ascii="Calibri" w:hAnsi="Calibri"/>
          <w:i/>
          <w:iCs/>
          <w:sz w:val="20"/>
          <w:szCs w:val="20"/>
        </w:rPr>
      </w:pPr>
    </w:p>
    <w:p w:rsidR="00514A39" w:rsidRDefault="00D74A3A">
      <w:pPr>
        <w:pStyle w:val="punkty"/>
        <w:tabs>
          <w:tab w:val="left" w:pos="284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</w:t>
      </w:r>
      <w:r>
        <w:rPr>
          <w:rFonts w:ascii="Calibri" w:hAnsi="Calibri"/>
          <w:b/>
          <w:bCs/>
          <w:sz w:val="26"/>
          <w:szCs w:val="26"/>
        </w:rPr>
        <w:t xml:space="preserve">        Oświadczenie</w:t>
      </w:r>
    </w:p>
    <w:p w:rsidR="00514A39" w:rsidRDefault="00D74A3A">
      <w:pPr>
        <w:pStyle w:val="punkty"/>
        <w:tabs>
          <w:tab w:val="left" w:pos="284"/>
        </w:tabs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         Rodzica/ Opiekuna prawnego dziecka uczęszczającego na zajęcia rewalidacyjne </w:t>
      </w:r>
      <w:r>
        <w:rPr>
          <w:rFonts w:ascii="Calibri" w:hAnsi="Calibri"/>
          <w:b/>
          <w:bCs/>
          <w:sz w:val="26"/>
          <w:szCs w:val="26"/>
        </w:rPr>
        <w:br/>
        <w:t xml:space="preserve">                     w formie stacjonarnej w Zespole Szkolno-Przedszkolnym Nr 1 w Radomiu </w:t>
      </w:r>
      <w:r>
        <w:rPr>
          <w:rFonts w:ascii="Calibri" w:hAnsi="Calibri"/>
          <w:b/>
          <w:bCs/>
          <w:sz w:val="26"/>
          <w:szCs w:val="26"/>
        </w:rPr>
        <w:br/>
        <w:t xml:space="preserve">                                                      w okresie pandemii COVID - 19 </w:t>
      </w:r>
    </w:p>
    <w:p w:rsidR="00514A39" w:rsidRDefault="00514A39">
      <w:pPr>
        <w:pStyle w:val="punkty"/>
        <w:tabs>
          <w:tab w:val="left" w:pos="284"/>
        </w:tabs>
        <w:rPr>
          <w:rFonts w:ascii="Calibri" w:hAnsi="Calibri"/>
          <w:sz w:val="26"/>
          <w:szCs w:val="26"/>
        </w:rPr>
      </w:pPr>
    </w:p>
    <w:p w:rsidR="00514A39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     Świadom/-a* o odpowiedzialności karnej za złożenie fałszywego zeznania, oświadczam, że:</w:t>
      </w:r>
    </w:p>
    <w:p w:rsidR="00514A39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1) Nie zataję przed dyrektorem Placówki faktu przebywania w domu osoby w kwarantannie lub   </w:t>
      </w:r>
      <w:r>
        <w:rPr>
          <w:rFonts w:ascii="Calibri" w:hAnsi="Calibri"/>
        </w:rPr>
        <w:br/>
        <w:t xml:space="preserve">     izolacji w warunkach domowych;</w:t>
      </w:r>
    </w:p>
    <w:p w:rsidR="00514A39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2) Nie zataję przed dyrektorem Placówki faktu, że dziecko ma objawy chorobowe sugerujące </w:t>
      </w:r>
      <w:r>
        <w:rPr>
          <w:rFonts w:ascii="Calibri" w:hAnsi="Calibri"/>
        </w:rPr>
        <w:br/>
        <w:t xml:space="preserve">    chorobę zakaźną;</w:t>
      </w:r>
    </w:p>
    <w:p w:rsidR="00514A39" w:rsidRDefault="00514A39">
      <w:pPr>
        <w:pStyle w:val="punkty"/>
        <w:tabs>
          <w:tab w:val="left" w:pos="284"/>
        </w:tabs>
        <w:rPr>
          <w:rFonts w:ascii="Calibri" w:hAnsi="Calibri"/>
          <w:sz w:val="26"/>
          <w:szCs w:val="26"/>
        </w:rPr>
      </w:pPr>
    </w:p>
    <w:p w:rsidR="00514A39" w:rsidRDefault="00D74A3A">
      <w:pPr>
        <w:pStyle w:val="punkty"/>
        <w:tabs>
          <w:tab w:val="left" w:pos="284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………………………………………………………..</w:t>
      </w:r>
      <w:r>
        <w:rPr>
          <w:rFonts w:ascii="Calibri" w:hAnsi="Calibri"/>
          <w:sz w:val="26"/>
          <w:szCs w:val="26"/>
        </w:rPr>
        <w:br/>
        <w:t xml:space="preserve">                                                                      </w:t>
      </w:r>
      <w:r>
        <w:rPr>
          <w:rFonts w:ascii="Calibri" w:hAnsi="Calibri"/>
          <w:i/>
          <w:iCs/>
          <w:sz w:val="20"/>
          <w:szCs w:val="20"/>
        </w:rPr>
        <w:t>czytelny podpis Rodzica/ Opiekuna prawnego)</w:t>
      </w:r>
    </w:p>
    <w:p w:rsidR="00514A39" w:rsidRDefault="00514A39">
      <w:pPr>
        <w:pStyle w:val="punkty"/>
        <w:tabs>
          <w:tab w:val="left" w:pos="284"/>
        </w:tabs>
        <w:rPr>
          <w:i/>
          <w:iCs/>
          <w:sz w:val="20"/>
          <w:szCs w:val="20"/>
        </w:rPr>
      </w:pPr>
    </w:p>
    <w:p w:rsidR="00514A39" w:rsidRDefault="00D74A3A">
      <w:pPr>
        <w:pStyle w:val="punkty"/>
        <w:tabs>
          <w:tab w:val="left" w:pos="284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iCs/>
          <w:sz w:val="20"/>
          <w:szCs w:val="20"/>
        </w:rPr>
        <w:t xml:space="preserve">                * Zgodnie z art. 233 Kodeksu Karnego – Kto składając zeznanie </w:t>
      </w:r>
      <w:proofErr w:type="spellStart"/>
      <w:r>
        <w:rPr>
          <w:rFonts w:ascii="Calibri" w:hAnsi="Calibri"/>
          <w:i/>
          <w:iCs/>
          <w:sz w:val="20"/>
          <w:szCs w:val="20"/>
        </w:rPr>
        <w:t>majace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służyć za dowód w postępowaniu </w:t>
      </w:r>
      <w:r>
        <w:rPr>
          <w:rFonts w:ascii="Calibri" w:hAnsi="Calibri"/>
          <w:i/>
          <w:iCs/>
          <w:sz w:val="20"/>
          <w:szCs w:val="20"/>
        </w:rPr>
        <w:br/>
        <w:t xml:space="preserve">                   sądowym lub innym postępowaniu prowadzonym na podstawie ustawy, zezna nieprawdę , podlega karze </w:t>
      </w:r>
      <w:r>
        <w:rPr>
          <w:rFonts w:ascii="Calibri" w:hAnsi="Calibri"/>
          <w:i/>
          <w:iCs/>
          <w:sz w:val="20"/>
          <w:szCs w:val="20"/>
        </w:rPr>
        <w:br/>
        <w:t xml:space="preserve">                  pozbawienia wolności do lat 3</w:t>
      </w:r>
    </w:p>
    <w:p w:rsidR="00514A39" w:rsidRDefault="00514A39">
      <w:pPr>
        <w:pStyle w:val="punkty"/>
        <w:tabs>
          <w:tab w:val="left" w:pos="284"/>
        </w:tabs>
        <w:rPr>
          <w:i/>
          <w:iCs/>
          <w:sz w:val="20"/>
          <w:szCs w:val="20"/>
        </w:rPr>
      </w:pPr>
    </w:p>
    <w:p w:rsidR="00514A39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Ponadto oświadczam, że:</w:t>
      </w:r>
    </w:p>
    <w:p w:rsidR="00480468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480468">
        <w:rPr>
          <w:rFonts w:ascii="Calibri" w:hAnsi="Calibri"/>
        </w:rPr>
        <w:t xml:space="preserve">Wyrażam zgodę/ nie wyrażam zgody na pomiar temperatury ciała mojego dziecka, jeśli zaistnieje </w:t>
      </w:r>
      <w:r w:rsidR="00DC5F54">
        <w:rPr>
          <w:rFonts w:ascii="Calibri" w:hAnsi="Calibri"/>
        </w:rPr>
        <w:t xml:space="preserve">  </w:t>
      </w:r>
      <w:r w:rsidR="00DC5F54">
        <w:rPr>
          <w:rFonts w:ascii="Calibri" w:hAnsi="Calibri"/>
        </w:rPr>
        <w:br/>
        <w:t xml:space="preserve">     </w:t>
      </w:r>
      <w:r w:rsidR="00480468">
        <w:rPr>
          <w:rFonts w:ascii="Calibri" w:hAnsi="Calibri"/>
        </w:rPr>
        <w:t>taka konieczność w przypadku wystąpienia niepokojących objawów chorob</w:t>
      </w:r>
      <w:r w:rsidR="00DC5F54">
        <w:rPr>
          <w:rFonts w:ascii="Calibri" w:hAnsi="Calibri"/>
        </w:rPr>
        <w:t xml:space="preserve">owych podczas pobytu  </w:t>
      </w:r>
      <w:r w:rsidR="00DC5F54">
        <w:rPr>
          <w:rFonts w:ascii="Calibri" w:hAnsi="Calibri"/>
        </w:rPr>
        <w:br/>
        <w:t xml:space="preserve">     </w:t>
      </w:r>
      <w:r w:rsidR="009E29E7">
        <w:rPr>
          <w:rFonts w:ascii="Calibri" w:hAnsi="Calibri"/>
        </w:rPr>
        <w:t>w placówce;</w:t>
      </w:r>
    </w:p>
    <w:p w:rsidR="00480468" w:rsidRDefault="00480468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2)</w:t>
      </w:r>
      <w:r w:rsidRPr="0048046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Zapoznałem się z Procedurą dot. zajęć rewalidacyjnych odbywających się na terenie ZSP Nr 1; </w:t>
      </w:r>
    </w:p>
    <w:p w:rsidR="00514A39" w:rsidRDefault="00480468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="00D74A3A">
        <w:rPr>
          <w:rFonts w:ascii="Calibri" w:hAnsi="Calibri"/>
        </w:rPr>
        <w:t xml:space="preserve">Jestem świadom/-a że w placówce w celu zapobiegania rozprzestrzeniania się koronawirusa, </w:t>
      </w:r>
      <w:r w:rsidR="00D74A3A">
        <w:rPr>
          <w:rFonts w:ascii="Calibri" w:hAnsi="Calibri"/>
        </w:rPr>
        <w:br/>
        <w:t xml:space="preserve">     będą  stosowane środki dezynfekujące i </w:t>
      </w:r>
      <w:r>
        <w:rPr>
          <w:rFonts w:ascii="Calibri" w:hAnsi="Calibri"/>
        </w:rPr>
        <w:t>odkażające</w:t>
      </w:r>
      <w:r w:rsidR="00D74A3A">
        <w:rPr>
          <w:rFonts w:ascii="Calibri" w:hAnsi="Calibri"/>
        </w:rPr>
        <w:t xml:space="preserve">, które mogą wywołać odczyn alergiczny; </w:t>
      </w:r>
    </w:p>
    <w:p w:rsidR="00514A39" w:rsidRDefault="000D6AFE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4</w:t>
      </w:r>
      <w:r w:rsidR="00D74A3A">
        <w:rPr>
          <w:rFonts w:ascii="Calibri" w:hAnsi="Calibri"/>
        </w:rPr>
        <w:t>) W celu szybkiego kontaktu podaję  numery telefonów następujących osób:</w:t>
      </w:r>
      <w:r w:rsidR="00480468">
        <w:rPr>
          <w:rFonts w:ascii="Calibri" w:hAnsi="Calibri"/>
        </w:rPr>
        <w:br/>
      </w:r>
    </w:p>
    <w:p w:rsidR="00514A39" w:rsidRDefault="00D74A3A">
      <w:pPr>
        <w:pStyle w:val="punkty"/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………………………………………………………………………………………………………………………………………………...  </w:t>
      </w:r>
    </w:p>
    <w:p w:rsidR="00514A39" w:rsidRDefault="00514A39">
      <w:pPr>
        <w:pStyle w:val="punkty"/>
        <w:tabs>
          <w:tab w:val="left" w:pos="284"/>
        </w:tabs>
        <w:rPr>
          <w:rFonts w:ascii="Calibri" w:hAnsi="Calibri"/>
        </w:rPr>
      </w:pPr>
    </w:p>
    <w:p w:rsidR="00514A39" w:rsidRDefault="00D37969">
      <w:pPr>
        <w:tabs>
          <w:tab w:val="left" w:pos="284"/>
        </w:tabs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br/>
      </w:r>
      <w:r w:rsidR="00D74A3A">
        <w:rPr>
          <w:sz w:val="26"/>
          <w:szCs w:val="26"/>
        </w:rPr>
        <w:t xml:space="preserve">                                                                   ………………………………………………………..</w:t>
      </w:r>
      <w:r w:rsidR="00D74A3A">
        <w:rPr>
          <w:sz w:val="26"/>
          <w:szCs w:val="26"/>
        </w:rPr>
        <w:br/>
        <w:t xml:space="preserve">                                                                      </w:t>
      </w:r>
      <w:r w:rsidR="00D74A3A">
        <w:rPr>
          <w:i/>
          <w:iCs/>
          <w:sz w:val="20"/>
          <w:szCs w:val="20"/>
        </w:rPr>
        <w:t>czytelny podpis Rodzica/ Opiekuna prawnego)</w:t>
      </w:r>
    </w:p>
    <w:p w:rsidR="00514A39" w:rsidRDefault="00514A39">
      <w:pPr>
        <w:pStyle w:val="punkty"/>
        <w:tabs>
          <w:tab w:val="left" w:pos="284"/>
        </w:tabs>
        <w:spacing w:before="0" w:after="200" w:line="276" w:lineRule="auto"/>
      </w:pPr>
    </w:p>
    <w:p w:rsidR="001E7E13" w:rsidRDefault="001E7E13">
      <w:pPr>
        <w:pStyle w:val="punkty"/>
        <w:tabs>
          <w:tab w:val="left" w:pos="284"/>
        </w:tabs>
        <w:spacing w:before="0" w:after="200" w:line="276" w:lineRule="auto"/>
        <w:rPr>
          <w:rFonts w:ascii="Calibri" w:hAnsi="Calibri"/>
        </w:rPr>
      </w:pPr>
      <w:r>
        <w:lastRenderedPageBreak/>
        <w:t xml:space="preserve">Radom, dnia ……………………                                                                                     </w:t>
      </w:r>
      <w:r w:rsidR="008F5FD4">
        <w:rPr>
          <w:rFonts w:ascii="Calibri" w:hAnsi="Calibri"/>
        </w:rPr>
        <w:t>Załącznik 2</w:t>
      </w:r>
    </w:p>
    <w:p w:rsidR="001E7E13" w:rsidRPr="001E7E13" w:rsidRDefault="001E7E13" w:rsidP="001E7E13">
      <w:pPr>
        <w:suppressAutoHyphens/>
        <w:autoSpaceDN w:val="0"/>
        <w:spacing w:line="256" w:lineRule="auto"/>
        <w:ind w:left="720"/>
        <w:textAlignment w:val="baseline"/>
        <w:rPr>
          <w:rFonts w:ascii="Times New Roman" w:eastAsia="Calibri" w:hAnsi="Times New Roman" w:cs="Times New Roman"/>
          <w:lang w:eastAsia="en-US"/>
        </w:rPr>
      </w:pPr>
      <w:r>
        <w:rPr>
          <w:rFonts w:ascii="Calibri" w:hAnsi="Calibri"/>
        </w:rPr>
        <w:br/>
      </w:r>
    </w:p>
    <w:p w:rsidR="001E7E13" w:rsidRPr="001E7E13" w:rsidRDefault="001E7E13" w:rsidP="001E7E13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1E7E13">
        <w:rPr>
          <w:rFonts w:ascii="Times New Roman" w:eastAsia="Calibri" w:hAnsi="Times New Roman" w:cs="Times New Roman"/>
          <w:lang w:eastAsia="en-US"/>
        </w:rPr>
        <w:t>…………………………………………………………………………….</w:t>
      </w:r>
    </w:p>
    <w:p w:rsidR="001E7E13" w:rsidRPr="001E7E13" w:rsidRDefault="001E7E13" w:rsidP="001E7E13">
      <w:pPr>
        <w:spacing w:after="160" w:line="259" w:lineRule="auto"/>
        <w:rPr>
          <w:rFonts w:ascii="Times New Roman" w:eastAsia="Calibri" w:hAnsi="Times New Roman" w:cs="Times New Roman"/>
          <w:i/>
          <w:lang w:eastAsia="en-US"/>
        </w:rPr>
      </w:pPr>
      <w:r w:rsidRPr="001E7E13">
        <w:rPr>
          <w:rFonts w:ascii="Times New Roman" w:eastAsia="Calibri" w:hAnsi="Times New Roman" w:cs="Times New Roman"/>
          <w:i/>
          <w:lang w:eastAsia="en-US"/>
        </w:rPr>
        <w:t xml:space="preserve">                </w:t>
      </w:r>
      <w:r w:rsidR="00E7363E">
        <w:rPr>
          <w:rFonts w:ascii="Times New Roman" w:eastAsia="Calibri" w:hAnsi="Times New Roman" w:cs="Times New Roman"/>
          <w:i/>
          <w:lang w:eastAsia="en-US"/>
        </w:rPr>
        <w:t>Imię i nazwisko P</w:t>
      </w:r>
      <w:r w:rsidRPr="001E7E13">
        <w:rPr>
          <w:rFonts w:ascii="Times New Roman" w:eastAsia="Calibri" w:hAnsi="Times New Roman" w:cs="Times New Roman"/>
          <w:i/>
          <w:lang w:eastAsia="en-US"/>
        </w:rPr>
        <w:t>racownika</w:t>
      </w:r>
    </w:p>
    <w:p w:rsidR="001E7E13" w:rsidRPr="001E7E13" w:rsidRDefault="001E7E13" w:rsidP="001E7E13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1E7E13" w:rsidRPr="001E7E13" w:rsidRDefault="001E7E13" w:rsidP="001E7E1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E7E13" w:rsidRPr="001E7E13" w:rsidRDefault="001E7E13" w:rsidP="008F5FD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7E13">
        <w:rPr>
          <w:rFonts w:ascii="Calibri" w:eastAsia="Calibri" w:hAnsi="Calibri" w:cs="Times New Roman"/>
          <w:lang w:eastAsia="en-US"/>
        </w:rPr>
        <w:tab/>
      </w:r>
      <w:r w:rsidRPr="001E7E13">
        <w:rPr>
          <w:rFonts w:ascii="Calibri" w:eastAsia="Calibri" w:hAnsi="Calibri" w:cs="Times New Roman"/>
          <w:lang w:eastAsia="en-US"/>
        </w:rPr>
        <w:tab/>
      </w:r>
      <w:r w:rsidRPr="001E7E13">
        <w:rPr>
          <w:rFonts w:ascii="Calibri" w:eastAsia="Calibri" w:hAnsi="Calibri" w:cs="Times New Roman"/>
          <w:lang w:eastAsia="en-US"/>
        </w:rPr>
        <w:tab/>
      </w:r>
      <w:r w:rsidRPr="001E7E13">
        <w:rPr>
          <w:rFonts w:ascii="Calibri" w:eastAsia="Calibri" w:hAnsi="Calibri" w:cs="Times New Roman"/>
          <w:lang w:eastAsia="en-US"/>
        </w:rPr>
        <w:tab/>
      </w:r>
      <w:r w:rsidR="008F5FD4">
        <w:rPr>
          <w:rFonts w:ascii="Calibri" w:eastAsia="Calibri" w:hAnsi="Calibri" w:cs="Times New Roman"/>
          <w:lang w:eastAsia="en-US"/>
        </w:rPr>
        <w:t xml:space="preserve">                  </w:t>
      </w:r>
      <w:r w:rsidRPr="001E7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Oświadczenie</w:t>
      </w:r>
    </w:p>
    <w:p w:rsidR="001E7E13" w:rsidRPr="001E7E13" w:rsidRDefault="001E7E13" w:rsidP="001E7E1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7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Pracownika wykonującego pracę w siedzibie </w:t>
      </w:r>
    </w:p>
    <w:p w:rsidR="001E7E13" w:rsidRPr="001E7E13" w:rsidRDefault="001E7E13" w:rsidP="001E7E1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7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Publicznej Szkoły Podstawowej Nr 18 </w:t>
      </w:r>
    </w:p>
    <w:p w:rsidR="001E7E13" w:rsidRPr="001E7E13" w:rsidRDefault="001E7E13" w:rsidP="001E7E13">
      <w:pPr>
        <w:spacing w:after="0" w:line="259" w:lineRule="auto"/>
        <w:jc w:val="center"/>
        <w:rPr>
          <w:rFonts w:ascii="Arial" w:eastAsia="Calibri" w:hAnsi="Arial" w:cs="Arial"/>
          <w:b/>
          <w:i/>
          <w:sz w:val="28"/>
          <w:szCs w:val="28"/>
          <w:lang w:eastAsia="en-US"/>
        </w:rPr>
      </w:pPr>
      <w:r w:rsidRPr="001E7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w Zespole Szkolno – Przedszkolnym Nr 1 w Radomiu</w:t>
      </w:r>
      <w:r w:rsidRPr="001E7E13">
        <w:rPr>
          <w:rFonts w:ascii="Arial" w:eastAsia="Calibri" w:hAnsi="Arial" w:cs="Arial"/>
          <w:b/>
          <w:i/>
          <w:sz w:val="28"/>
          <w:szCs w:val="28"/>
          <w:lang w:eastAsia="en-US"/>
        </w:rPr>
        <w:t xml:space="preserve"> </w:t>
      </w:r>
    </w:p>
    <w:p w:rsidR="001E7E13" w:rsidRPr="001E7E13" w:rsidRDefault="001E7E13" w:rsidP="001E7E13">
      <w:pPr>
        <w:spacing w:after="160" w:line="259" w:lineRule="auto"/>
        <w:jc w:val="center"/>
        <w:rPr>
          <w:rFonts w:ascii="Arial" w:eastAsia="Calibri" w:hAnsi="Arial" w:cs="Arial"/>
          <w:b/>
          <w:i/>
          <w:sz w:val="28"/>
          <w:szCs w:val="28"/>
          <w:lang w:eastAsia="en-US"/>
        </w:rPr>
      </w:pPr>
      <w:r w:rsidRPr="001E7E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w okresie pandemii COVID-19</w:t>
      </w:r>
    </w:p>
    <w:p w:rsidR="001E7E13" w:rsidRPr="001E7E13" w:rsidRDefault="001E7E13" w:rsidP="001E7E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E7E13" w:rsidRPr="001E7E13" w:rsidRDefault="001E7E13" w:rsidP="001E7E1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E7E13">
        <w:rPr>
          <w:rFonts w:ascii="Times New Roman" w:eastAsia="Calibri" w:hAnsi="Times New Roman" w:cs="Times New Roman"/>
          <w:sz w:val="26"/>
          <w:szCs w:val="26"/>
          <w:lang w:eastAsia="en-US"/>
        </w:rPr>
        <w:t>Świadom/</w:t>
      </w:r>
      <w:r w:rsidR="008F5FD4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1E7E13">
        <w:rPr>
          <w:rFonts w:ascii="Times New Roman" w:eastAsia="Calibri" w:hAnsi="Times New Roman" w:cs="Times New Roman"/>
          <w:sz w:val="26"/>
          <w:szCs w:val="26"/>
          <w:lang w:eastAsia="en-US"/>
        </w:rPr>
        <w:t>a o odpowiedzialności karnej za złożenie fałszywego zeznania</w:t>
      </w:r>
      <w:r w:rsidR="008F5FD4">
        <w:rPr>
          <w:rFonts w:ascii="Times New Roman" w:eastAsia="Calibri" w:hAnsi="Times New Roman" w:cs="Times New Roman"/>
          <w:sz w:val="26"/>
          <w:szCs w:val="26"/>
          <w:lang w:eastAsia="en-US"/>
        </w:rPr>
        <w:t>*</w:t>
      </w:r>
      <w:r w:rsidRPr="001E7E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oświadczam, że: </w:t>
      </w:r>
      <w:r w:rsidR="008F5FD4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</w:p>
    <w:p w:rsidR="001E7E13" w:rsidRPr="001E7E13" w:rsidRDefault="001E7E13" w:rsidP="001E7E13">
      <w:pPr>
        <w:numPr>
          <w:ilvl w:val="0"/>
          <w:numId w:val="3"/>
        </w:numPr>
        <w:suppressAutoHyphens/>
        <w:autoSpaceDN w:val="0"/>
        <w:spacing w:after="160" w:line="254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E7E13">
        <w:rPr>
          <w:rFonts w:ascii="Times New Roman" w:eastAsia="Calibri" w:hAnsi="Times New Roman" w:cs="Times New Roman"/>
          <w:sz w:val="26"/>
          <w:szCs w:val="26"/>
          <w:lang w:eastAsia="en-US"/>
        </w:rPr>
        <w:t>Nie zataję przed dyrektorem szkoły faktu przebywania w domu osoby na kwarantannie lub izolacji w warunkach domowych;</w:t>
      </w:r>
    </w:p>
    <w:p w:rsidR="001E7E13" w:rsidRPr="001E7E13" w:rsidRDefault="001E7E13" w:rsidP="001E7E13">
      <w:pPr>
        <w:numPr>
          <w:ilvl w:val="0"/>
          <w:numId w:val="3"/>
        </w:numPr>
        <w:suppressAutoHyphens/>
        <w:autoSpaceDN w:val="0"/>
        <w:spacing w:after="160" w:line="254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E7E13">
        <w:rPr>
          <w:rFonts w:ascii="Times New Roman" w:eastAsia="Calibri" w:hAnsi="Times New Roman" w:cs="Times New Roman"/>
          <w:sz w:val="26"/>
          <w:szCs w:val="26"/>
          <w:lang w:eastAsia="en-US"/>
        </w:rPr>
        <w:t>Nie zataję przed dyrektorem szkoły faktu, że mam objawy chorobowe sugerujące chorobę zakaźną.</w:t>
      </w: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Calibri" w:eastAsia="Calibri" w:hAnsi="Calibri" w:cs="Times New Roman"/>
          <w:lang w:eastAsia="en-US"/>
        </w:rPr>
      </w:pPr>
      <w:r w:rsidRPr="001E7E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</w:t>
      </w: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……………………………………………………..</w:t>
      </w:r>
    </w:p>
    <w:p w:rsid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E7E1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E7E1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Czytelny podpis pracownika</w:t>
      </w:r>
    </w:p>
    <w:p w:rsidR="008F5FD4" w:rsidRDefault="008F5FD4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8F5FD4" w:rsidRPr="001E7E13" w:rsidRDefault="008F5FD4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Calibri" w:eastAsia="Calibri" w:hAnsi="Calibri" w:cs="Times New Roman"/>
          <w:lang w:eastAsia="en-US"/>
        </w:rPr>
      </w:pPr>
    </w:p>
    <w:p w:rsidR="008F5FD4" w:rsidRDefault="008F5FD4" w:rsidP="008F5FD4">
      <w:pPr>
        <w:pStyle w:val="punkty"/>
        <w:tabs>
          <w:tab w:val="left" w:pos="284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iCs/>
          <w:sz w:val="20"/>
          <w:szCs w:val="20"/>
        </w:rPr>
        <w:t xml:space="preserve">                 * Zgodnie z art. 233 Kodeksu Karnego – Kto składając zeznanie </w:t>
      </w:r>
      <w:r w:rsidR="00E7363E">
        <w:rPr>
          <w:rFonts w:ascii="Calibri" w:hAnsi="Calibri"/>
          <w:i/>
          <w:iCs/>
          <w:sz w:val="20"/>
          <w:szCs w:val="20"/>
        </w:rPr>
        <w:t>mające</w:t>
      </w:r>
      <w:r>
        <w:rPr>
          <w:rFonts w:ascii="Calibri" w:hAnsi="Calibri"/>
          <w:i/>
          <w:iCs/>
          <w:sz w:val="20"/>
          <w:szCs w:val="20"/>
        </w:rPr>
        <w:t xml:space="preserve"> służyć za dowód w postępowaniu </w:t>
      </w:r>
      <w:r>
        <w:rPr>
          <w:rFonts w:ascii="Calibri" w:hAnsi="Calibri"/>
          <w:i/>
          <w:iCs/>
          <w:sz w:val="20"/>
          <w:szCs w:val="20"/>
        </w:rPr>
        <w:br/>
        <w:t xml:space="preserve">                    sądowym lub innym postępowaniu prowadzonym na podstawie ustawy, zezna nieprawdę , podlega karze </w:t>
      </w:r>
      <w:r>
        <w:rPr>
          <w:rFonts w:ascii="Calibri" w:hAnsi="Calibri"/>
          <w:i/>
          <w:iCs/>
          <w:sz w:val="20"/>
          <w:szCs w:val="20"/>
        </w:rPr>
        <w:br/>
        <w:t xml:space="preserve">                    pozbawienia wolności do lat 3</w:t>
      </w: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1E7E13" w:rsidRPr="001E7E13" w:rsidRDefault="001E7E13" w:rsidP="001E7E13">
      <w:pPr>
        <w:suppressAutoHyphens/>
        <w:autoSpaceDN w:val="0"/>
        <w:spacing w:after="160" w:line="256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E7E13" w:rsidRDefault="001E7E13">
      <w:pPr>
        <w:pStyle w:val="punkty"/>
        <w:tabs>
          <w:tab w:val="left" w:pos="284"/>
        </w:tabs>
        <w:spacing w:before="0" w:after="200" w:line="276" w:lineRule="auto"/>
      </w:pPr>
    </w:p>
    <w:sectPr w:rsidR="001E7E13" w:rsidSect="00D37969">
      <w:pgSz w:w="11906" w:h="16838"/>
      <w:pgMar w:top="993" w:right="1046" w:bottom="1276" w:left="10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Tahoma;sans-serif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4AD5"/>
    <w:multiLevelType w:val="multilevel"/>
    <w:tmpl w:val="21562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1863"/>
    <w:multiLevelType w:val="multilevel"/>
    <w:tmpl w:val="8DD825A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61046C"/>
    <w:multiLevelType w:val="multilevel"/>
    <w:tmpl w:val="8506A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39"/>
    <w:rsid w:val="000D6AFE"/>
    <w:rsid w:val="001E7E13"/>
    <w:rsid w:val="004336B4"/>
    <w:rsid w:val="00467C03"/>
    <w:rsid w:val="00480468"/>
    <w:rsid w:val="00514A39"/>
    <w:rsid w:val="0060057A"/>
    <w:rsid w:val="006F1FB5"/>
    <w:rsid w:val="008F5FD4"/>
    <w:rsid w:val="009B6E27"/>
    <w:rsid w:val="009E29E7"/>
    <w:rsid w:val="00A34D64"/>
    <w:rsid w:val="00D37969"/>
    <w:rsid w:val="00D74A3A"/>
    <w:rsid w:val="00DC5F54"/>
    <w:rsid w:val="00E7363E"/>
    <w:rsid w:val="00F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C3BD7-0E51-4C6A-B2DB-127E5D49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8D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40BA"/>
    <w:rPr>
      <w:rFonts w:ascii="Segoe UI" w:hAnsi="Segoe UI" w:cs="Segoe UI"/>
      <w:sz w:val="18"/>
      <w:szCs w:val="18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;sans-serif" w:hAnsi="Arial;sans-serif" w:cs="OpenSymbol"/>
      <w:b w:val="0"/>
      <w:sz w:val="15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;sans-serif" w:hAnsi="Arial;sans-serif" w:cs="OpenSymbol"/>
      <w:b w:val="0"/>
      <w:sz w:val="15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;sans-serif" w:hAnsi="Arial;sans-serif" w:cs="OpenSymbol"/>
      <w:b w:val="0"/>
      <w:sz w:val="15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8">
    <w:name w:val="ListLabel 28"/>
    <w:qFormat/>
    <w:rPr>
      <w:rFonts w:ascii="Tahoma;sans-serif" w:hAnsi="Tahoma;sans-serif"/>
      <w:color w:val="000000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52">
    <w:name w:val="ListLabel 52"/>
    <w:qFormat/>
    <w:rPr>
      <w:color w:val="auto"/>
      <w:u w:val="none"/>
    </w:rPr>
  </w:style>
  <w:style w:type="character" w:customStyle="1" w:styleId="ListLabel53">
    <w:name w:val="ListLabel 53"/>
    <w:qFormat/>
    <w:rPr>
      <w:rFonts w:ascii="Calibri" w:hAnsi="Calibri"/>
      <w:color w:val="auto"/>
      <w:sz w:val="24"/>
      <w:szCs w:val="24"/>
      <w:u w:val="none"/>
    </w:rPr>
  </w:style>
  <w:style w:type="character" w:customStyle="1" w:styleId="ListLabel54">
    <w:name w:val="ListLabel 54"/>
    <w:qFormat/>
    <w:rPr>
      <w:color w:val="auto"/>
      <w:sz w:val="24"/>
      <w:szCs w:val="24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40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ezodstpw">
    <w:name w:val="No Spacing"/>
    <w:qFormat/>
    <w:rPr>
      <w:sz w:val="22"/>
    </w:rPr>
  </w:style>
  <w:style w:type="paragraph" w:customStyle="1" w:styleId="menfont">
    <w:name w:val="men font"/>
    <w:basedOn w:val="Normalny"/>
    <w:qFormat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unkty">
    <w:name w:val="punkty"/>
    <w:basedOn w:val="menfont"/>
    <w:qFormat/>
    <w:pPr>
      <w:spacing w:before="120"/>
    </w:pPr>
    <w:rPr>
      <w:rFonts w:ascii="Proxima Nova" w:hAnsi="Proxima Nova"/>
    </w:rPr>
  </w:style>
  <w:style w:type="character" w:styleId="Hipercze">
    <w:name w:val="Hyperlink"/>
    <w:basedOn w:val="Domylnaczcionkaakapitu"/>
    <w:uiPriority w:val="99"/>
    <w:unhideWhenUsed/>
    <w:rsid w:val="00600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oronawirus/" TargetMode="External"/><Relationship Id="rId5" Type="http://schemas.openxmlformats.org/officeDocument/2006/relationships/hyperlink" Target="https://gi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zsp</cp:lastModifiedBy>
  <cp:revision>2</cp:revision>
  <cp:lastPrinted>2020-05-18T11:19:00Z</cp:lastPrinted>
  <dcterms:created xsi:type="dcterms:W3CDTF">2020-05-18T11:59:00Z</dcterms:created>
  <dcterms:modified xsi:type="dcterms:W3CDTF">2020-05-18T11:59:00Z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